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0" w:before="460" w:line="288" w:lineRule="auto"/>
        <w:jc w:val="center"/>
        <w:rPr>
          <w:b w:val="1"/>
          <w:color w:val="212529"/>
          <w:sz w:val="39"/>
          <w:szCs w:val="39"/>
        </w:rPr>
      </w:pPr>
      <w:bookmarkStart w:colFirst="0" w:colLast="0" w:name="_a0cdgpa492lu" w:id="0"/>
      <w:bookmarkEnd w:id="0"/>
      <w:r w:rsidDel="00000000" w:rsidR="00000000" w:rsidRPr="00000000">
        <w:rPr>
          <w:b w:val="1"/>
          <w:color w:val="212529"/>
          <w:sz w:val="39"/>
          <w:szCs w:val="39"/>
          <w:rtl w:val="0"/>
        </w:rPr>
        <w:t xml:space="preserve">JASCO ELECTRONICS HOLDINGS LIMITED - Dealings in securities by associates of directors</w:t>
      </w:r>
    </w:p>
    <w:p w:rsidR="00000000" w:rsidDel="00000000" w:rsidP="00000000" w:rsidRDefault="00000000" w:rsidRPr="00000000" w14:paraId="00000002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color w:val="212529"/>
          <w:sz w:val="21"/>
          <w:szCs w:val="21"/>
          <w:rtl w:val="0"/>
        </w:rPr>
        <w:t xml:space="preserve">Release Date: 07/02/2022 17:01</w:t>
      </w:r>
    </w:p>
    <w:p w:rsidR="00000000" w:rsidDel="00000000" w:rsidP="00000000" w:rsidRDefault="00000000" w:rsidRPr="00000000" w14:paraId="00000004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color w:val="212529"/>
          <w:sz w:val="21"/>
          <w:szCs w:val="21"/>
          <w:rtl w:val="0"/>
        </w:rPr>
        <w:t xml:space="preserve">Code(s): </w:t>
      </w:r>
      <w:hyperlink r:id="rId6">
        <w:r w:rsidDel="00000000" w:rsidR="00000000" w:rsidRPr="00000000">
          <w:rPr>
            <w:sz w:val="21"/>
            <w:szCs w:val="21"/>
            <w:u w:val="single"/>
            <w:rtl w:val="0"/>
          </w:rPr>
          <w:t xml:space="preserve">JSC</w:t>
        </w:r>
      </w:hyperlink>
      <w:r w:rsidDel="00000000" w:rsidR="00000000" w:rsidRPr="00000000">
        <w:rPr>
          <w:color w:val="212529"/>
          <w:sz w:val="21"/>
          <w:szCs w:val="21"/>
          <w:rtl w:val="0"/>
        </w:rPr>
        <w:t xml:space="preserve">     PDF:  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Dealings in securities by associates of directors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JASCO ELECTRONICS HOLDINGS LIMITED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(Incorporated in the Republic of South Africa)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(Registration Number: 1987/003293/06)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Share Code: JSC    ISIN: ZAE000003794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("Jasco" or “the group”)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DEALINGS IN SECURITIES BY ASSOCIATES OF DIRECTORS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Shareholder are referred to the Dealings in securities by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associates of directors announcement released on SENS on Monday,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17 January 2022 and the results of the Rights Offer announcement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released today, 7 February 2022.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Shareholders are hereby advised of the final amount of Rights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Offer Shares applied for as an excess application by the associate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of a non-executive directors of the company.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Name of company         : Jasco Electronics Holdings Limited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Name of director        : Dr. ATM (Anna) Mokgokong, (non-executive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           Chairman)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Name of associate         Parmtro Investments no 76 Proprietary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           Limited (Registration number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           2005/029541/07), a private company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           incorporated and registered in South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           Africa, which owns 155 317 (0.07%) Jasco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           Shares. Dr ATM Mokgokong is the sole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                         shareholder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2.Class of securities   : Jasco Ordinary shares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Nature of               : Excess application to subscribe to the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transactions              Rights Offer</w:t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Nature of interests     : Indirect Beneficial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Date of transaction     : Rights Offer closed on 4 February 2022</w:t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No of shares            : 106 432</w:t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Rights Offer price      : 35 cents per share</w:t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Value of transaction    : R37 251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Clearance for the participation was granted accordingly, prior to</w:t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the current closed period which commenced on 1 January 2022, in</w:t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terms of section 3.66 of the JSE Listings Requirements.</w:t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Midrand</w:t>
      </w:r>
    </w:p>
    <w:p w:rsidR="00000000" w:rsidDel="00000000" w:rsidP="00000000" w:rsidRDefault="00000000" w:rsidRPr="00000000" w14:paraId="00000030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7 February 2022</w:t>
      </w:r>
    </w:p>
    <w:p w:rsidR="00000000" w:rsidDel="00000000" w:rsidP="00000000" w:rsidRDefault="00000000" w:rsidRPr="00000000" w14:paraId="00000031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Sponsor</w:t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Grindrod Bank Limited</w:t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Date: 07-02-2022 05:01:00</w:t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Produced by the JSE SENS Department. The SENS service is an information dissemination service administered by the JSE Limited ('JSE'). </w:t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The JSE does not, whether expressly, tacitly or implicitly, represent, warrant or in any way guarantee the truth, accuracy or completeness of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the information published on SENS. The JSE, their officers, employees and agents accept no liability for (or in respect of) any direct, </w:t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indirect, incidental or consequential loss or damage of any kind or nature, howsoever arising, from the use of SENS or the use of, or reliance on,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Fonts w:ascii="Courier New" w:cs="Courier New" w:eastAsia="Courier New" w:hAnsi="Courier New"/>
          <w:color w:val="212529"/>
          <w:sz w:val="19"/>
          <w:szCs w:val="19"/>
          <w:rtl w:val="0"/>
        </w:rPr>
        <w:t xml:space="preserve"> information disseminated through SENS.</w:t>
      </w:r>
    </w:p>
    <w:p w:rsidR="00000000" w:rsidDel="00000000" w:rsidP="00000000" w:rsidRDefault="00000000" w:rsidRPr="00000000" w14:paraId="0000003C">
      <w:pPr>
        <w:shd w:fill="ffffff" w:val="clear"/>
        <w:rPr>
          <w:rFonts w:ascii="Courier New" w:cs="Courier New" w:eastAsia="Courier New" w:hAnsi="Courier New"/>
          <w:color w:val="21252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color w:val="2125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harenet.co.za/v3/quickshare.php?scode=J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